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430" w:rsidRPr="009B5428" w:rsidRDefault="00764430" w:rsidP="00764430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7 </w:t>
      </w:r>
      <w:r w:rsidRPr="001845D2">
        <w:rPr>
          <w:caps/>
          <w:sz w:val="28"/>
          <w:szCs w:val="28"/>
          <w:lang w:val="kk-KZ"/>
        </w:rPr>
        <w:t>Зертханалық жұмыс</w:t>
      </w:r>
      <w:r w:rsidRPr="009B5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«</w:t>
      </w:r>
      <w:r w:rsidRPr="009B5428">
        <w:rPr>
          <w:sz w:val="28"/>
          <w:szCs w:val="28"/>
          <w:lang w:val="kk-KZ"/>
        </w:rPr>
        <w:t>ШОЙЫНДАРДЫҢ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 xml:space="preserve"> МИКРОҚҰРЫЛЫМЫН ОҚЫП, ТАЛДАУ</w:t>
      </w:r>
      <w:r>
        <w:rPr>
          <w:sz w:val="28"/>
          <w:szCs w:val="28"/>
          <w:lang w:val="kk-KZ"/>
        </w:rPr>
        <w:t>»</w:t>
      </w:r>
    </w:p>
    <w:p w:rsidR="00764430" w:rsidRPr="009B5428" w:rsidRDefault="00764430" w:rsidP="00764430">
      <w:pPr>
        <w:jc w:val="both"/>
        <w:rPr>
          <w:sz w:val="28"/>
          <w:szCs w:val="28"/>
          <w:lang w:val="kk-KZ"/>
        </w:rPr>
      </w:pPr>
    </w:p>
    <w:p w:rsidR="00764430" w:rsidRPr="009B5428" w:rsidRDefault="00764430" w:rsidP="00764430">
      <w:pPr>
        <w:ind w:left="708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7.</w:t>
      </w:r>
      <w:r w:rsidRPr="009B5428">
        <w:rPr>
          <w:b/>
          <w:sz w:val="28"/>
          <w:szCs w:val="28"/>
          <w:lang w:val="kk-KZ"/>
        </w:rPr>
        <w:t>1  Жұмыстың мақсаты</w:t>
      </w:r>
    </w:p>
    <w:p w:rsidR="00764430" w:rsidRPr="009B5428" w:rsidRDefault="00764430" w:rsidP="00764430">
      <w:pPr>
        <w:ind w:left="708"/>
        <w:jc w:val="both"/>
        <w:rPr>
          <w:sz w:val="28"/>
          <w:szCs w:val="28"/>
          <w:lang w:val="kk-KZ"/>
        </w:rPr>
      </w:pPr>
    </w:p>
    <w:p w:rsidR="00764430" w:rsidRPr="009B5428" w:rsidRDefault="00764430" w:rsidP="00764430">
      <w:pPr>
        <w:ind w:left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.1.1  Шойындардың микроқұрылымымен танысу. </w:t>
      </w:r>
    </w:p>
    <w:p w:rsidR="00764430" w:rsidRPr="009B5428" w:rsidRDefault="00764430" w:rsidP="00764430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.1.2 Құрылымы бойынша шойындардың түрін анықтау және класқа бөлу.</w:t>
      </w:r>
    </w:p>
    <w:p w:rsidR="00764430" w:rsidRPr="009B5428" w:rsidRDefault="00764430" w:rsidP="00764430">
      <w:pPr>
        <w:ind w:left="708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7</w:t>
      </w:r>
      <w:r w:rsidRPr="009B5428">
        <w:rPr>
          <w:b/>
          <w:sz w:val="28"/>
          <w:szCs w:val="28"/>
          <w:lang w:val="kk-KZ"/>
        </w:rPr>
        <w:t>.2 Аспаптар мен жабдықтар</w:t>
      </w:r>
    </w:p>
    <w:p w:rsidR="00764430" w:rsidRPr="009B5428" w:rsidRDefault="00764430" w:rsidP="00764430">
      <w:pPr>
        <w:ind w:left="708"/>
        <w:jc w:val="both"/>
        <w:rPr>
          <w:sz w:val="28"/>
          <w:szCs w:val="28"/>
          <w:lang w:val="kk-KZ"/>
        </w:rPr>
      </w:pPr>
    </w:p>
    <w:p w:rsidR="00764430" w:rsidRPr="009B5428" w:rsidRDefault="00764430" w:rsidP="00764430">
      <w:pPr>
        <w:ind w:left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.2.1  Шойыннан дайындалған </w:t>
      </w:r>
      <w:r>
        <w:rPr>
          <w:sz w:val="28"/>
          <w:szCs w:val="28"/>
          <w:lang w:val="kk-KZ"/>
        </w:rPr>
        <w:t>ысылмалар</w:t>
      </w:r>
      <w:r w:rsidRPr="009B5428">
        <w:rPr>
          <w:sz w:val="28"/>
          <w:szCs w:val="28"/>
          <w:lang w:val="kk-KZ"/>
        </w:rPr>
        <w:t>.</w:t>
      </w:r>
    </w:p>
    <w:p w:rsidR="00764430" w:rsidRPr="009B5428" w:rsidRDefault="00764430" w:rsidP="00764430">
      <w:pPr>
        <w:ind w:left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.2.2  МИМ-7, МИМ-8 микроскоптары.</w:t>
      </w:r>
    </w:p>
    <w:p w:rsidR="00764430" w:rsidRPr="009B5428" w:rsidRDefault="00764430" w:rsidP="00764430">
      <w:pPr>
        <w:ind w:left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.2.3  Металдардың микроқұрылымдары көрсетілген фотоальбом.</w:t>
      </w:r>
    </w:p>
    <w:p w:rsidR="00764430" w:rsidRPr="009B5428" w:rsidRDefault="00764430" w:rsidP="00764430">
      <w:pPr>
        <w:ind w:left="708"/>
        <w:jc w:val="center"/>
        <w:rPr>
          <w:b/>
          <w:sz w:val="28"/>
          <w:szCs w:val="28"/>
          <w:lang w:val="kk-KZ"/>
        </w:rPr>
      </w:pPr>
    </w:p>
    <w:p w:rsidR="00764430" w:rsidRPr="009B5428" w:rsidRDefault="00764430" w:rsidP="00764430">
      <w:pPr>
        <w:ind w:left="708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7</w:t>
      </w:r>
      <w:r w:rsidRPr="009B5428">
        <w:rPr>
          <w:b/>
          <w:sz w:val="28"/>
          <w:szCs w:val="28"/>
          <w:lang w:val="kk-KZ"/>
        </w:rPr>
        <w:t>.3 Теориялық мәліметтер</w:t>
      </w:r>
    </w:p>
    <w:p w:rsidR="00764430" w:rsidRPr="009B5428" w:rsidRDefault="00764430" w:rsidP="00764430">
      <w:pPr>
        <w:ind w:firstLine="708"/>
        <w:jc w:val="both"/>
        <w:rPr>
          <w:sz w:val="28"/>
          <w:szCs w:val="28"/>
          <w:lang w:val="kk-KZ"/>
        </w:rPr>
      </w:pPr>
    </w:p>
    <w:p w:rsidR="00764430" w:rsidRPr="009B5428" w:rsidRDefault="00764430" w:rsidP="00764430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Шойын деп құрамында 2,14% - дан</w:t>
      </w:r>
      <w:r w:rsidRPr="009B5428">
        <w:rPr>
          <w:sz w:val="28"/>
          <w:szCs w:val="28"/>
          <w:lang w:val="kk-KZ"/>
        </w:rPr>
        <w:t xml:space="preserve"> көп көміртегі бар темір мен көміртегінің қорытпасы аталады. Көміртегіден басқа шойынның құрамында тұрақты кірме ретінде марганец, кремний, күкірт, фосфор шағын мөлшерде болады. </w:t>
      </w:r>
    </w:p>
    <w:p w:rsidR="00764430" w:rsidRPr="009B5428" w:rsidRDefault="00764430" w:rsidP="00764430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ab/>
        <w:t>Көміртегінің орналасуына байланысты шойын 2 топқа бөлінеді:</w:t>
      </w:r>
    </w:p>
    <w:p w:rsidR="00764430" w:rsidRPr="009B5428" w:rsidRDefault="00764430" w:rsidP="00764430">
      <w:pPr>
        <w:ind w:left="-360" w:firstLine="106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1 топ - Көміртегі байланысты цементит түрінде орналасатын шойын ақ шойын деп аталады. </w:t>
      </w:r>
    </w:p>
    <w:p w:rsidR="00764430" w:rsidRPr="009B5428" w:rsidRDefault="00764430" w:rsidP="00764430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2 топ - Көміртегі бос графит түрінде орналасатын шойын сұр шойын деп аталады. </w:t>
      </w:r>
    </w:p>
    <w:p w:rsidR="00764430" w:rsidRDefault="00764430" w:rsidP="00764430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ab/>
      </w:r>
    </w:p>
    <w:p w:rsidR="00764430" w:rsidRPr="00287D37" w:rsidRDefault="00764430" w:rsidP="00764430">
      <w:pPr>
        <w:ind w:firstLine="720"/>
        <w:jc w:val="both"/>
        <w:rPr>
          <w:sz w:val="28"/>
          <w:szCs w:val="28"/>
          <w:lang w:val="kk-KZ"/>
        </w:rPr>
      </w:pPr>
      <w:r w:rsidRPr="00287D37">
        <w:rPr>
          <w:sz w:val="28"/>
          <w:szCs w:val="28"/>
          <w:lang w:val="kk-KZ"/>
        </w:rPr>
        <w:t>7.3.1 Ақ шойын</w:t>
      </w:r>
    </w:p>
    <w:p w:rsidR="00764430" w:rsidRPr="009B5428" w:rsidRDefault="00764430" w:rsidP="00764430">
      <w:pPr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Механикалық және технологиялық қасиеттері жағынан машина жасауда қолдануға жарамайды, өйткені ол морт, қатты. Соғып, кесіп, пісіруге келмейді. </w:t>
      </w:r>
    </w:p>
    <w:p w:rsidR="00764430" w:rsidRDefault="00764430" w:rsidP="00764430">
      <w:pPr>
        <w:ind w:firstLine="54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en-US"/>
        </w:rPr>
        <w:t>ECF</w:t>
      </w:r>
      <w:r>
        <w:rPr>
          <w:sz w:val="28"/>
          <w:szCs w:val="28"/>
          <w:lang w:val="kk-KZ"/>
        </w:rPr>
        <w:t xml:space="preserve"> сызығы</w:t>
      </w:r>
      <w:r w:rsidRPr="009B5428">
        <w:rPr>
          <w:sz w:val="28"/>
          <w:szCs w:val="28"/>
        </w:rPr>
        <w:t xml:space="preserve"> – </w:t>
      </w:r>
      <w:smartTag w:uri="urn:schemas-microsoft-com:office:smarttags" w:element="metricconverter">
        <w:smartTagPr>
          <w:attr w:name="ProductID" w:val="11470C"/>
        </w:smartTagPr>
        <w:r w:rsidRPr="009B5428">
          <w:rPr>
            <w:sz w:val="28"/>
            <w:szCs w:val="28"/>
          </w:rPr>
          <w:t>1147</w:t>
        </w:r>
        <w:r w:rsidRPr="009B5428">
          <w:rPr>
            <w:sz w:val="28"/>
            <w:szCs w:val="28"/>
            <w:vertAlign w:val="superscript"/>
          </w:rPr>
          <w:t>0</w:t>
        </w:r>
        <w:r w:rsidRPr="009B5428">
          <w:rPr>
            <w:sz w:val="28"/>
            <w:szCs w:val="28"/>
            <w:lang w:val="en-US"/>
          </w:rPr>
          <w:t>C</w:t>
        </w:r>
      </w:smartTag>
      <w:r>
        <w:rPr>
          <w:sz w:val="28"/>
          <w:szCs w:val="28"/>
          <w:lang w:val="kk-KZ"/>
        </w:rPr>
        <w:t>,</w:t>
      </w:r>
      <w:r w:rsidRPr="009B5428">
        <w:rPr>
          <w:sz w:val="28"/>
          <w:szCs w:val="28"/>
        </w:rPr>
        <w:t xml:space="preserve">   </w:t>
      </w:r>
    </w:p>
    <w:p w:rsidR="00764430" w:rsidRPr="009B5428" w:rsidRDefault="00764430" w:rsidP="00764430">
      <w:pPr>
        <w:ind w:firstLine="540"/>
        <w:jc w:val="center"/>
        <w:rPr>
          <w:sz w:val="28"/>
          <w:szCs w:val="28"/>
        </w:rPr>
      </w:pPr>
      <w:r w:rsidRPr="009B5428">
        <w:rPr>
          <w:sz w:val="28"/>
          <w:szCs w:val="28"/>
        </w:rPr>
        <w:t>Ж</w:t>
      </w:r>
      <w:r w:rsidRPr="009B5428">
        <w:rPr>
          <w:sz w:val="28"/>
          <w:szCs w:val="28"/>
          <w:vertAlign w:val="subscript"/>
        </w:rPr>
        <w:t>4,3%</w:t>
      </w:r>
      <w:r w:rsidRPr="009B5428">
        <w:rPr>
          <w:sz w:val="28"/>
          <w:szCs w:val="28"/>
        </w:rPr>
        <w:t xml:space="preserve"> с ↔ [А</w:t>
      </w:r>
      <w:r w:rsidRPr="009B5428">
        <w:rPr>
          <w:sz w:val="28"/>
          <w:szCs w:val="28"/>
          <w:vertAlign w:val="subscript"/>
        </w:rPr>
        <w:t>2,14</w:t>
      </w:r>
      <w:proofErr w:type="gramStart"/>
      <w:r w:rsidRPr="009B5428">
        <w:rPr>
          <w:sz w:val="28"/>
          <w:szCs w:val="28"/>
          <w:vertAlign w:val="subscript"/>
        </w:rPr>
        <w:t>%С</w:t>
      </w:r>
      <w:proofErr w:type="gramEnd"/>
      <w:r w:rsidRPr="009B5428">
        <w:rPr>
          <w:sz w:val="28"/>
          <w:szCs w:val="28"/>
        </w:rPr>
        <w:t xml:space="preserve"> + Ц</w:t>
      </w:r>
      <w:r w:rsidRPr="009B5428">
        <w:rPr>
          <w:sz w:val="28"/>
          <w:szCs w:val="28"/>
          <w:vertAlign w:val="subscript"/>
        </w:rPr>
        <w:t>6,67%С</w:t>
      </w:r>
      <w:r w:rsidRPr="009B5428">
        <w:rPr>
          <w:sz w:val="28"/>
          <w:szCs w:val="28"/>
        </w:rPr>
        <w:t>] – эвтектика ледебурит;</w:t>
      </w:r>
    </w:p>
    <w:p w:rsidR="00764430" w:rsidRPr="009B5428" w:rsidRDefault="00764430" w:rsidP="00764430">
      <w:pPr>
        <w:ind w:firstLine="540"/>
        <w:jc w:val="both"/>
        <w:rPr>
          <w:sz w:val="28"/>
          <w:szCs w:val="28"/>
        </w:rPr>
      </w:pPr>
    </w:p>
    <w:p w:rsidR="00764430" w:rsidRDefault="00764430" w:rsidP="00764430">
      <w:pPr>
        <w:tabs>
          <w:tab w:val="left" w:pos="8280"/>
        </w:tabs>
        <w:ind w:firstLine="54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en-US"/>
        </w:rPr>
        <w:t>PSK</w:t>
      </w:r>
      <w:r>
        <w:rPr>
          <w:sz w:val="28"/>
          <w:szCs w:val="28"/>
          <w:lang w:val="kk-KZ"/>
        </w:rPr>
        <w:t xml:space="preserve"> сызығы</w:t>
      </w:r>
      <w:r w:rsidRPr="009B5428">
        <w:rPr>
          <w:sz w:val="28"/>
          <w:szCs w:val="28"/>
        </w:rPr>
        <w:t xml:space="preserve"> – 727</w:t>
      </w:r>
      <w:r w:rsidRPr="009B5428">
        <w:rPr>
          <w:sz w:val="28"/>
          <w:szCs w:val="28"/>
          <w:vertAlign w:val="superscript"/>
        </w:rPr>
        <w:t>0</w:t>
      </w:r>
      <w:r w:rsidRPr="009B5428">
        <w:rPr>
          <w:sz w:val="28"/>
          <w:szCs w:val="28"/>
        </w:rPr>
        <w:t>С</w:t>
      </w:r>
      <w:r>
        <w:rPr>
          <w:sz w:val="28"/>
          <w:szCs w:val="28"/>
          <w:lang w:val="kk-KZ"/>
        </w:rPr>
        <w:t>,</w:t>
      </w:r>
    </w:p>
    <w:p w:rsidR="00764430" w:rsidRPr="009B5428" w:rsidRDefault="00764430" w:rsidP="00764430">
      <w:pPr>
        <w:tabs>
          <w:tab w:val="left" w:pos="8280"/>
        </w:tabs>
        <w:ind w:firstLine="540"/>
        <w:jc w:val="center"/>
        <w:rPr>
          <w:sz w:val="28"/>
          <w:szCs w:val="28"/>
        </w:rPr>
      </w:pPr>
      <w:r w:rsidRPr="009B5428">
        <w:rPr>
          <w:sz w:val="28"/>
          <w:szCs w:val="28"/>
        </w:rPr>
        <w:t>А</w:t>
      </w:r>
      <w:r w:rsidRPr="009B5428">
        <w:rPr>
          <w:sz w:val="28"/>
          <w:szCs w:val="28"/>
          <w:vertAlign w:val="subscript"/>
        </w:rPr>
        <w:t>0,8</w:t>
      </w:r>
      <w:proofErr w:type="gramStart"/>
      <w:r w:rsidRPr="009B5428">
        <w:rPr>
          <w:sz w:val="28"/>
          <w:szCs w:val="28"/>
          <w:vertAlign w:val="subscript"/>
        </w:rPr>
        <w:t>%С</w:t>
      </w:r>
      <w:proofErr w:type="gramEnd"/>
      <w:r w:rsidRPr="009B5428">
        <w:rPr>
          <w:sz w:val="28"/>
          <w:szCs w:val="28"/>
        </w:rPr>
        <w:t xml:space="preserve">  ↔ [Ф</w:t>
      </w:r>
      <w:r w:rsidRPr="009B5428">
        <w:rPr>
          <w:sz w:val="28"/>
          <w:szCs w:val="28"/>
          <w:vertAlign w:val="subscript"/>
        </w:rPr>
        <w:t>0,02%С</w:t>
      </w:r>
      <w:r w:rsidRPr="009B5428">
        <w:rPr>
          <w:sz w:val="28"/>
          <w:szCs w:val="28"/>
        </w:rPr>
        <w:t xml:space="preserve"> + Ц</w:t>
      </w:r>
      <w:r w:rsidRPr="009B5428">
        <w:rPr>
          <w:sz w:val="28"/>
          <w:szCs w:val="28"/>
          <w:vertAlign w:val="subscript"/>
        </w:rPr>
        <w:t>6,67%С</w:t>
      </w:r>
      <w:r w:rsidRPr="009B5428">
        <w:rPr>
          <w:sz w:val="28"/>
          <w:szCs w:val="28"/>
        </w:rPr>
        <w:t xml:space="preserve">] – </w:t>
      </w:r>
      <w:proofErr w:type="spellStart"/>
      <w:r w:rsidRPr="009B5428">
        <w:rPr>
          <w:sz w:val="28"/>
          <w:szCs w:val="28"/>
        </w:rPr>
        <w:t>эвтектоид</w:t>
      </w:r>
      <w:proofErr w:type="spellEnd"/>
      <w:r w:rsidRPr="009B5428">
        <w:rPr>
          <w:sz w:val="28"/>
          <w:szCs w:val="28"/>
        </w:rPr>
        <w:t xml:space="preserve"> перлит.</w:t>
      </w:r>
    </w:p>
    <w:p w:rsidR="00764430" w:rsidRPr="009B5428" w:rsidRDefault="00764430" w:rsidP="00764430">
      <w:pPr>
        <w:jc w:val="both"/>
        <w:rPr>
          <w:sz w:val="28"/>
          <w:szCs w:val="28"/>
          <w:lang w:val="kk-KZ"/>
        </w:rPr>
      </w:pPr>
    </w:p>
    <w:p w:rsidR="00764430" w:rsidRPr="009B5428" w:rsidRDefault="00764430" w:rsidP="00764430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ab/>
        <w:t xml:space="preserve">Ақ шойынның құрамында міндетті түрде ледебурит болады. Тек </w:t>
      </w:r>
      <w:r>
        <w:rPr>
          <w:sz w:val="28"/>
          <w:szCs w:val="28"/>
          <w:lang w:val="kk-KZ"/>
        </w:rPr>
        <w:t xml:space="preserve">         </w:t>
      </w:r>
      <w:r w:rsidRPr="009B5428">
        <w:rPr>
          <w:sz w:val="28"/>
          <w:szCs w:val="28"/>
          <w:lang w:val="kk-KZ"/>
        </w:rPr>
        <w:t>1147 - 727</w:t>
      </w:r>
      <w:r w:rsidRPr="009B5428">
        <w:rPr>
          <w:sz w:val="28"/>
          <w:szCs w:val="28"/>
          <w:vertAlign w:val="superscript"/>
          <w:lang w:val="kk-KZ"/>
        </w:rPr>
        <w:t>0</w:t>
      </w:r>
      <w:r w:rsidRPr="009B5428">
        <w:rPr>
          <w:sz w:val="28"/>
          <w:szCs w:val="28"/>
          <w:lang w:val="kk-KZ"/>
        </w:rPr>
        <w:t>С аралығында ол аустенит пен цементиттің механикалық қоспасы да, 727</w:t>
      </w:r>
      <w:r w:rsidRPr="009B5428">
        <w:rPr>
          <w:sz w:val="28"/>
          <w:szCs w:val="28"/>
          <w:vertAlign w:val="superscript"/>
          <w:lang w:val="kk-KZ"/>
        </w:rPr>
        <w:t>0</w:t>
      </w:r>
      <w:r w:rsidRPr="009B5428">
        <w:rPr>
          <w:sz w:val="28"/>
          <w:szCs w:val="28"/>
          <w:lang w:val="kk-KZ"/>
        </w:rPr>
        <w:t>С-тан төменгі температурада перлит пен цементиттің механикалық қоспасы.</w:t>
      </w:r>
    </w:p>
    <w:p w:rsidR="00764430" w:rsidRPr="009B5428" w:rsidRDefault="00764430" w:rsidP="00764430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Құрамындағы көміртегінің мөлшеріне қарай ақ шойын келесі кластарға бөлінеді:  </w:t>
      </w:r>
    </w:p>
    <w:p w:rsidR="00764430" w:rsidRPr="009B5428" w:rsidRDefault="00764430" w:rsidP="00764430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- эвте</w:t>
      </w:r>
      <w:r>
        <w:rPr>
          <w:sz w:val="28"/>
          <w:szCs w:val="28"/>
          <w:lang w:val="kk-KZ"/>
        </w:rPr>
        <w:t>к</w:t>
      </w:r>
      <w:r w:rsidRPr="009B5428">
        <w:rPr>
          <w:sz w:val="28"/>
          <w:szCs w:val="28"/>
          <w:lang w:val="kk-KZ"/>
        </w:rPr>
        <w:t>тоидқа дейінгі  Fe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+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 xml:space="preserve">( 2,0 - 4,3)%C, құрылымы ледебурит, перлит, цементит;  </w:t>
      </w:r>
    </w:p>
    <w:p w:rsidR="00764430" w:rsidRPr="009B5428" w:rsidRDefault="00764430" w:rsidP="00764430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- эвтектикалы  Fe + 4,6%C, құрылымы ледебурит; </w:t>
      </w:r>
    </w:p>
    <w:p w:rsidR="00764430" w:rsidRPr="009B5428" w:rsidRDefault="00764430" w:rsidP="00764430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lastRenderedPageBreak/>
        <w:t>- эвтегтикадан кейінгі  Fe + (4,3 - 6,67)%C, құрылымы ледебурит, цементит.</w:t>
      </w:r>
    </w:p>
    <w:p w:rsidR="00764430" w:rsidRDefault="00764430" w:rsidP="00764430">
      <w:pPr>
        <w:ind w:firstLine="708"/>
        <w:jc w:val="both"/>
        <w:rPr>
          <w:sz w:val="28"/>
          <w:szCs w:val="28"/>
          <w:lang w:val="kk-KZ"/>
        </w:rPr>
      </w:pPr>
    </w:p>
    <w:p w:rsidR="00764430" w:rsidRPr="000F29BF" w:rsidRDefault="00764430" w:rsidP="00764430">
      <w:pPr>
        <w:ind w:firstLine="708"/>
        <w:jc w:val="both"/>
        <w:rPr>
          <w:sz w:val="28"/>
          <w:szCs w:val="28"/>
          <w:lang w:val="kk-KZ"/>
        </w:rPr>
      </w:pPr>
      <w:r w:rsidRPr="000F29BF">
        <w:rPr>
          <w:sz w:val="28"/>
          <w:szCs w:val="28"/>
          <w:lang w:val="kk-KZ"/>
        </w:rPr>
        <w:t>7.3.2 Cұр, соғылымды, аса берік шойындар</w:t>
      </w:r>
    </w:p>
    <w:p w:rsidR="00764430" w:rsidRPr="009B5428" w:rsidRDefault="00764430" w:rsidP="00764430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Балқыған шойынды баяу суытқанда темір-графит диаграммасында көрсетілге</w:t>
      </w:r>
      <w:r>
        <w:rPr>
          <w:sz w:val="28"/>
          <w:szCs w:val="28"/>
          <w:lang w:val="kk-KZ"/>
        </w:rPr>
        <w:t>ндей, қорытпадағы көміртегі графит түрінде бөлініп шығады да, ерітіндіде</w:t>
      </w:r>
      <w:r w:rsidRPr="009B5428">
        <w:rPr>
          <w:sz w:val="28"/>
          <w:szCs w:val="28"/>
          <w:lang w:val="kk-KZ"/>
        </w:rPr>
        <w:t xml:space="preserve"> бос </w:t>
      </w:r>
      <w:r>
        <w:rPr>
          <w:sz w:val="28"/>
          <w:szCs w:val="28"/>
          <w:lang w:val="kk-KZ"/>
        </w:rPr>
        <w:t xml:space="preserve">орналасқан </w:t>
      </w:r>
      <w:r w:rsidRPr="009B5428">
        <w:rPr>
          <w:sz w:val="28"/>
          <w:szCs w:val="28"/>
          <w:lang w:val="kk-KZ"/>
        </w:rPr>
        <w:t xml:space="preserve">күйінде кристалданады. Бұл өнім </w:t>
      </w:r>
      <w:r w:rsidRPr="00056EC3">
        <w:rPr>
          <w:i/>
          <w:sz w:val="28"/>
          <w:szCs w:val="28"/>
          <w:lang w:val="kk-KZ"/>
        </w:rPr>
        <w:t>сұр шойын</w:t>
      </w:r>
      <w:r w:rsidRPr="009B5428">
        <w:rPr>
          <w:sz w:val="28"/>
          <w:szCs w:val="28"/>
          <w:lang w:val="kk-KZ"/>
        </w:rPr>
        <w:t xml:space="preserve"> деп аталады. </w:t>
      </w:r>
    </w:p>
    <w:p w:rsidR="00764430" w:rsidRPr="009B5428" w:rsidRDefault="00764430" w:rsidP="00764430">
      <w:pPr>
        <w:ind w:firstLine="708"/>
        <w:jc w:val="both"/>
        <w:rPr>
          <w:sz w:val="28"/>
          <w:szCs w:val="28"/>
          <w:lang w:val="kk-KZ"/>
        </w:rPr>
      </w:pPr>
      <w:r w:rsidRPr="00056EC3">
        <w:rPr>
          <w:i/>
          <w:sz w:val="28"/>
          <w:szCs w:val="28"/>
          <w:lang w:val="kk-KZ"/>
        </w:rPr>
        <w:t>Соғылымды шойын</w:t>
      </w:r>
      <w:r w:rsidRPr="009B5428">
        <w:rPr>
          <w:sz w:val="28"/>
          <w:szCs w:val="28"/>
          <w:lang w:val="kk-KZ"/>
        </w:rPr>
        <w:t xml:space="preserve"> ақ шойынды ұзақ уақыт (60 сағат) жасыту арқылы алынады. </w:t>
      </w:r>
    </w:p>
    <w:p w:rsidR="00764430" w:rsidRPr="009B5428" w:rsidRDefault="00764430" w:rsidP="00764430">
      <w:pPr>
        <w:ind w:firstLine="708"/>
        <w:jc w:val="both"/>
        <w:rPr>
          <w:sz w:val="28"/>
          <w:szCs w:val="28"/>
          <w:lang w:val="kk-KZ"/>
        </w:rPr>
      </w:pPr>
      <w:r w:rsidRPr="00056EC3">
        <w:rPr>
          <w:i/>
          <w:sz w:val="28"/>
          <w:szCs w:val="28"/>
          <w:lang w:val="kk-KZ"/>
        </w:rPr>
        <w:t>Аса берік шойын</w:t>
      </w:r>
      <w:r w:rsidRPr="009B5428">
        <w:rPr>
          <w:sz w:val="28"/>
          <w:szCs w:val="28"/>
          <w:lang w:val="kk-KZ"/>
        </w:rPr>
        <w:t xml:space="preserve"> сұр шойынға модификат енгізу </w:t>
      </w:r>
      <w:r>
        <w:rPr>
          <w:sz w:val="28"/>
          <w:szCs w:val="28"/>
          <w:lang w:val="kk-KZ"/>
        </w:rPr>
        <w:t>арқылы</w:t>
      </w:r>
      <w:r w:rsidRPr="009B5428">
        <w:rPr>
          <w:sz w:val="28"/>
          <w:szCs w:val="28"/>
          <w:lang w:val="kk-KZ"/>
        </w:rPr>
        <w:t xml:space="preserve"> алынады. </w:t>
      </w:r>
    </w:p>
    <w:p w:rsidR="00764430" w:rsidRPr="009B5428" w:rsidRDefault="00764430" w:rsidP="00764430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Осы аталған шойындардың бір</w:t>
      </w:r>
      <w:r>
        <w:rPr>
          <w:sz w:val="28"/>
          <w:szCs w:val="28"/>
          <w:lang w:val="kk-KZ"/>
        </w:rPr>
        <w:t>-</w:t>
      </w:r>
      <w:r w:rsidRPr="009B5428">
        <w:rPr>
          <w:sz w:val="28"/>
          <w:szCs w:val="28"/>
          <w:lang w:val="kk-KZ"/>
        </w:rPr>
        <w:t xml:space="preserve"> бірінен айырмашылығы: құрамындағы графиттің </w:t>
      </w:r>
      <w:r>
        <w:rPr>
          <w:sz w:val="28"/>
          <w:szCs w:val="28"/>
          <w:lang w:val="kk-KZ"/>
        </w:rPr>
        <w:t xml:space="preserve">пішінінде. </w:t>
      </w:r>
      <w:r w:rsidRPr="009B5428">
        <w:rPr>
          <w:sz w:val="28"/>
          <w:szCs w:val="28"/>
          <w:lang w:val="kk-KZ"/>
        </w:rPr>
        <w:t>Сұр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шойындағы графит-тілімшекті; соғылымды шойындағы графит – үлпекті;  аса берік шойындағы графит - шар тәрізді домалақ.</w:t>
      </w:r>
    </w:p>
    <w:p w:rsidR="00764430" w:rsidRPr="009B5428" w:rsidRDefault="00764430" w:rsidP="00764430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Шойындардың құрылымының  металдық негізі темірдегі көміртегінің мөлшеріне қарай жіктеледі:</w:t>
      </w:r>
    </w:p>
    <w:p w:rsidR="00764430" w:rsidRPr="009B5428" w:rsidRDefault="00764430" w:rsidP="00764430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Феритті </w:t>
      </w:r>
      <w:r>
        <w:rPr>
          <w:sz w:val="28"/>
          <w:szCs w:val="28"/>
          <w:lang w:val="kk-KZ"/>
        </w:rPr>
        <w:t xml:space="preserve">класта </w:t>
      </w:r>
      <w:r w:rsidRPr="009B5428">
        <w:rPr>
          <w:sz w:val="28"/>
          <w:szCs w:val="28"/>
          <w:lang w:val="kk-KZ"/>
        </w:rPr>
        <w:t>- 0,025%C, көміртегі байланыс</w:t>
      </w:r>
      <w:r>
        <w:rPr>
          <w:sz w:val="28"/>
          <w:szCs w:val="28"/>
          <w:lang w:val="kk-KZ"/>
        </w:rPr>
        <w:t>ып орналасады</w:t>
      </w:r>
      <w:r w:rsidRPr="009B5428">
        <w:rPr>
          <w:sz w:val="28"/>
          <w:szCs w:val="28"/>
          <w:lang w:val="kk-KZ"/>
        </w:rPr>
        <w:t>.</w:t>
      </w:r>
    </w:p>
    <w:p w:rsidR="00764430" w:rsidRPr="009B5428" w:rsidRDefault="00764430" w:rsidP="00764430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Ферритті + перлитті  </w:t>
      </w:r>
      <w:r>
        <w:rPr>
          <w:sz w:val="28"/>
          <w:szCs w:val="28"/>
          <w:lang w:val="kk-KZ"/>
        </w:rPr>
        <w:t xml:space="preserve">класта </w:t>
      </w:r>
      <w:r w:rsidRPr="009B5428">
        <w:rPr>
          <w:sz w:val="28"/>
          <w:szCs w:val="28"/>
          <w:lang w:val="kk-KZ"/>
        </w:rPr>
        <w:t>- 0,02-0,8%С, көміртегі байланысты күйде.</w:t>
      </w:r>
    </w:p>
    <w:p w:rsidR="00764430" w:rsidRPr="009B5428" w:rsidRDefault="00764430" w:rsidP="00764430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Сұр, соғылымды, аса берік шойындардың </w:t>
      </w:r>
      <w:r>
        <w:rPr>
          <w:sz w:val="28"/>
          <w:szCs w:val="28"/>
          <w:lang w:val="kk-KZ"/>
        </w:rPr>
        <w:t>таңба</w:t>
      </w:r>
      <w:r w:rsidRPr="009B5428">
        <w:rPr>
          <w:sz w:val="28"/>
          <w:szCs w:val="28"/>
          <w:lang w:val="kk-KZ"/>
        </w:rPr>
        <w:t>лары, металдық негізінің құрылымдары, механикалық қасиеттері 1412-85, 7293-85, 1215-79 МСТары</w:t>
      </w:r>
      <w:r>
        <w:rPr>
          <w:sz w:val="28"/>
          <w:szCs w:val="28"/>
          <w:lang w:val="kk-KZ"/>
        </w:rPr>
        <w:t xml:space="preserve">мен </w:t>
      </w:r>
      <w:r w:rsidRPr="009B5428">
        <w:rPr>
          <w:sz w:val="28"/>
          <w:szCs w:val="28"/>
          <w:lang w:val="kk-KZ"/>
        </w:rPr>
        <w:t>бекітілген.</w:t>
      </w:r>
    </w:p>
    <w:p w:rsidR="00764430" w:rsidRPr="009B5428" w:rsidRDefault="00764430" w:rsidP="00764430">
      <w:pPr>
        <w:ind w:firstLine="708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7</w:t>
      </w:r>
      <w:r w:rsidRPr="009B5428">
        <w:rPr>
          <w:b/>
          <w:sz w:val="28"/>
          <w:szCs w:val="28"/>
          <w:lang w:val="kk-KZ"/>
        </w:rPr>
        <w:t>.4 Тапсырма</w:t>
      </w:r>
    </w:p>
    <w:p w:rsidR="00764430" w:rsidRPr="009B5428" w:rsidRDefault="00764430" w:rsidP="00764430">
      <w:pPr>
        <w:ind w:firstLine="708"/>
        <w:jc w:val="both"/>
        <w:rPr>
          <w:sz w:val="28"/>
          <w:szCs w:val="28"/>
          <w:lang w:val="kk-KZ"/>
        </w:rPr>
      </w:pPr>
    </w:p>
    <w:p w:rsidR="00764430" w:rsidRPr="009B5428" w:rsidRDefault="00764430" w:rsidP="00764430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.4.1  Шойынның микроқұрылымын</w:t>
      </w:r>
      <w:r>
        <w:rPr>
          <w:sz w:val="28"/>
          <w:szCs w:val="28"/>
          <w:lang w:val="kk-KZ"/>
        </w:rPr>
        <w:t xml:space="preserve"> анықтаңыз</w:t>
      </w:r>
      <w:r w:rsidRPr="009B5428">
        <w:rPr>
          <w:sz w:val="28"/>
          <w:szCs w:val="28"/>
          <w:lang w:val="kk-KZ"/>
        </w:rPr>
        <w:t>.</w:t>
      </w:r>
    </w:p>
    <w:p w:rsidR="00764430" w:rsidRPr="009B5428" w:rsidRDefault="00764430" w:rsidP="00764430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.4.2  Шойынның түрлерін анықтаңыз.</w:t>
      </w:r>
    </w:p>
    <w:p w:rsidR="00764430" w:rsidRPr="009B5428" w:rsidRDefault="00764430" w:rsidP="00764430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.4.3  Шойынды класқа бөліңіз</w:t>
      </w:r>
    </w:p>
    <w:p w:rsidR="00764430" w:rsidRPr="009B5428" w:rsidRDefault="00764430" w:rsidP="00764430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.4.4 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Маркасын табыңыз.</w:t>
      </w:r>
    </w:p>
    <w:p w:rsidR="00764430" w:rsidRDefault="00764430" w:rsidP="00764430">
      <w:pPr>
        <w:ind w:left="708"/>
        <w:jc w:val="center"/>
        <w:rPr>
          <w:b/>
          <w:sz w:val="28"/>
          <w:szCs w:val="28"/>
          <w:lang w:val="kk-KZ"/>
        </w:rPr>
      </w:pPr>
    </w:p>
    <w:p w:rsidR="00764430" w:rsidRDefault="00764430" w:rsidP="00764430">
      <w:pPr>
        <w:ind w:left="708"/>
        <w:jc w:val="center"/>
        <w:rPr>
          <w:lang w:val="kk-KZ"/>
        </w:rPr>
      </w:pPr>
      <w:r>
        <w:rPr>
          <w:b/>
          <w:sz w:val="28"/>
          <w:szCs w:val="28"/>
          <w:lang w:val="kk-KZ"/>
        </w:rPr>
        <w:t>7</w:t>
      </w:r>
      <w:r w:rsidRPr="009B5428">
        <w:rPr>
          <w:b/>
          <w:sz w:val="28"/>
          <w:szCs w:val="28"/>
          <w:lang w:val="kk-KZ"/>
        </w:rPr>
        <w:t>.5 Есеп беру үлгісі</w:t>
      </w:r>
    </w:p>
    <w:p w:rsidR="00764430" w:rsidRPr="00283354" w:rsidRDefault="00764430" w:rsidP="00764430">
      <w:pPr>
        <w:rPr>
          <w:lang w:val="kk-KZ"/>
        </w:rPr>
      </w:pPr>
      <w:r w:rsidRPr="00283354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8pt;margin-top:7.95pt;width:117pt;height:3in;z-index:251659264;mso-wrap-edited:f" wrapcoords="-145 0 -145 21527 21600 21527 21600 0 -145 0">
            <v:imagedata r:id="rId5" o:title=""/>
            <w10:wrap type="tight"/>
          </v:shape>
          <o:OLEObject Type="Embed" ProgID="PBrush" ShapeID="_x0000_s1026" DrawAspect="Content" ObjectID="_1673197753" r:id="rId6"/>
        </w:pict>
      </w:r>
    </w:p>
    <w:p w:rsidR="00764430" w:rsidRPr="009B5428" w:rsidRDefault="00764430" w:rsidP="00764430">
      <w:pPr>
        <w:ind w:left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145415</wp:posOffset>
                </wp:positionV>
                <wp:extent cx="342900" cy="342900"/>
                <wp:effectExtent l="13335" t="11430" r="5715" b="762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29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6pt,11.45pt" to="-9pt,3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"/>
            </w:pict>
          </mc:Fallback>
        </mc:AlternateContent>
      </w:r>
      <w:r w:rsidRPr="009B5428">
        <w:rPr>
          <w:sz w:val="28"/>
          <w:szCs w:val="28"/>
          <w:lang w:val="kk-KZ"/>
        </w:rPr>
        <w:t>Цементит                          1. Шойынның түрі</w:t>
      </w:r>
      <w:r>
        <w:rPr>
          <w:sz w:val="28"/>
          <w:szCs w:val="28"/>
          <w:lang w:val="kk-KZ"/>
        </w:rPr>
        <w:t>, класы</w:t>
      </w:r>
    </w:p>
    <w:p w:rsidR="00764430" w:rsidRPr="009B5428" w:rsidRDefault="00764430" w:rsidP="00764430">
      <w:pPr>
        <w:tabs>
          <w:tab w:val="left" w:pos="8280"/>
        </w:tabs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                                         </w:t>
      </w:r>
    </w:p>
    <w:p w:rsidR="00764430" w:rsidRPr="009B5428" w:rsidRDefault="00764430" w:rsidP="00764430">
      <w:pPr>
        <w:tabs>
          <w:tab w:val="left" w:pos="8280"/>
        </w:tabs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193675</wp:posOffset>
                </wp:positionV>
                <wp:extent cx="342900" cy="114300"/>
                <wp:effectExtent l="13335" t="11430" r="5715" b="762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29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7pt,15.25pt" to="0,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"/>
            </w:pict>
          </mc:Fallback>
        </mc:AlternateContent>
      </w:r>
      <w:r w:rsidRPr="009B5428">
        <w:rPr>
          <w:sz w:val="28"/>
          <w:szCs w:val="28"/>
          <w:lang w:val="kk-KZ"/>
        </w:rPr>
        <w:t xml:space="preserve">                                                                          </w:t>
      </w:r>
    </w:p>
    <w:p w:rsidR="00764430" w:rsidRDefault="00764430" w:rsidP="00764430">
      <w:pPr>
        <w:tabs>
          <w:tab w:val="left" w:pos="8280"/>
        </w:tabs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ледебурит                         2. Шойын</w:t>
      </w:r>
      <w:r>
        <w:rPr>
          <w:sz w:val="28"/>
          <w:szCs w:val="28"/>
          <w:lang w:val="kk-KZ"/>
        </w:rPr>
        <w:t>ның  таңбасы</w:t>
      </w:r>
      <w:r w:rsidRPr="009B5428">
        <w:rPr>
          <w:sz w:val="28"/>
          <w:szCs w:val="28"/>
          <w:lang w:val="kk-KZ"/>
        </w:rPr>
        <w:t xml:space="preserve"> </w:t>
      </w:r>
    </w:p>
    <w:p w:rsidR="00764430" w:rsidRPr="009B5428" w:rsidRDefault="00764430" w:rsidP="00764430">
      <w:pPr>
        <w:tabs>
          <w:tab w:val="left" w:pos="8280"/>
        </w:tabs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                                                                                                </w:t>
      </w:r>
    </w:p>
    <w:p w:rsidR="00764430" w:rsidRPr="009B5428" w:rsidRDefault="00764430" w:rsidP="00764430">
      <w:pPr>
        <w:ind w:left="720"/>
        <w:jc w:val="both"/>
        <w:rPr>
          <w:sz w:val="28"/>
          <w:szCs w:val="28"/>
          <w:lang w:val="kk-KZ"/>
        </w:rPr>
      </w:pPr>
    </w:p>
    <w:p w:rsidR="00764430" w:rsidRPr="009B5428" w:rsidRDefault="00764430" w:rsidP="00764430">
      <w:pPr>
        <w:ind w:left="720"/>
        <w:jc w:val="both"/>
        <w:rPr>
          <w:sz w:val="28"/>
          <w:szCs w:val="28"/>
          <w:lang w:val="kk-KZ"/>
        </w:rPr>
      </w:pPr>
    </w:p>
    <w:p w:rsidR="00764430" w:rsidRPr="009B5428" w:rsidRDefault="00764430" w:rsidP="00764430">
      <w:pPr>
        <w:tabs>
          <w:tab w:val="left" w:pos="8280"/>
        </w:tabs>
        <w:ind w:firstLine="54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                                          </w:t>
      </w:r>
    </w:p>
    <w:p w:rsidR="00764430" w:rsidRPr="009B5428" w:rsidRDefault="00764430" w:rsidP="00764430">
      <w:pPr>
        <w:tabs>
          <w:tab w:val="left" w:pos="8280"/>
        </w:tabs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-736600</wp:posOffset>
                </wp:positionH>
                <wp:positionV relativeFrom="paragraph">
                  <wp:posOffset>119380</wp:posOffset>
                </wp:positionV>
                <wp:extent cx="685800" cy="114300"/>
                <wp:effectExtent l="10160" t="11430" r="8890" b="762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58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8pt,9.4pt" to="-4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"/>
            </w:pict>
          </mc:Fallback>
        </mc:AlternateContent>
      </w:r>
      <w:r w:rsidRPr="009B5428">
        <w:rPr>
          <w:sz w:val="28"/>
          <w:szCs w:val="28"/>
          <w:lang w:val="kk-KZ"/>
        </w:rPr>
        <w:t xml:space="preserve">тілімшекті графит </w:t>
      </w:r>
    </w:p>
    <w:p w:rsidR="00764430" w:rsidRPr="009B5428" w:rsidRDefault="00764430" w:rsidP="00764430">
      <w:pPr>
        <w:tabs>
          <w:tab w:val="left" w:pos="8280"/>
        </w:tabs>
        <w:jc w:val="both"/>
        <w:rPr>
          <w:sz w:val="28"/>
          <w:szCs w:val="28"/>
          <w:lang w:val="kk-KZ"/>
        </w:rPr>
      </w:pPr>
    </w:p>
    <w:p w:rsidR="00764430" w:rsidRPr="009B5428" w:rsidRDefault="00764430" w:rsidP="00764430">
      <w:pPr>
        <w:tabs>
          <w:tab w:val="left" w:pos="8280"/>
        </w:tabs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43815</wp:posOffset>
                </wp:positionV>
                <wp:extent cx="406400" cy="9525"/>
                <wp:effectExtent l="13335" t="11430" r="8890" b="762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6400" cy="95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6pt,3.45pt" to="-4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"/>
            </w:pict>
          </mc:Fallback>
        </mc:AlternateContent>
      </w:r>
      <w:r w:rsidRPr="009B5428">
        <w:rPr>
          <w:sz w:val="28"/>
          <w:szCs w:val="28"/>
          <w:lang w:val="kk-KZ"/>
        </w:rPr>
        <w:t>феррит</w:t>
      </w:r>
    </w:p>
    <w:p w:rsidR="00764430" w:rsidRPr="009B5428" w:rsidRDefault="00764430" w:rsidP="00764430">
      <w:pPr>
        <w:tabs>
          <w:tab w:val="left" w:pos="8280"/>
        </w:tabs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-685800</wp:posOffset>
                </wp:positionH>
                <wp:positionV relativeFrom="paragraph">
                  <wp:posOffset>182245</wp:posOffset>
                </wp:positionV>
                <wp:extent cx="571500" cy="114300"/>
                <wp:effectExtent l="13335" t="11430" r="5715" b="762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4pt,14.35pt" to="-9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"/>
            </w:pict>
          </mc:Fallback>
        </mc:AlternateContent>
      </w:r>
    </w:p>
    <w:p w:rsidR="00764430" w:rsidRPr="009B5428" w:rsidRDefault="00764430" w:rsidP="00764430">
      <w:pPr>
        <w:ind w:left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перлит                                                  </w:t>
      </w:r>
    </w:p>
    <w:p w:rsidR="00764430" w:rsidRPr="009B5428" w:rsidRDefault="00764430" w:rsidP="00764430">
      <w:pPr>
        <w:ind w:left="720"/>
        <w:jc w:val="both"/>
        <w:rPr>
          <w:sz w:val="28"/>
          <w:szCs w:val="28"/>
          <w:lang w:val="kk-KZ"/>
        </w:rPr>
      </w:pPr>
    </w:p>
    <w:p w:rsidR="00764430" w:rsidRPr="009B5428" w:rsidRDefault="00764430" w:rsidP="00764430">
      <w:pPr>
        <w:ind w:left="72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lastRenderedPageBreak/>
        <w:t>7</w:t>
      </w:r>
      <w:r w:rsidRPr="009B5428">
        <w:rPr>
          <w:b/>
          <w:sz w:val="28"/>
          <w:szCs w:val="28"/>
          <w:lang w:val="kk-KZ"/>
        </w:rPr>
        <w:t>.6  Бақылау сұрақтары</w:t>
      </w:r>
    </w:p>
    <w:p w:rsidR="00764430" w:rsidRPr="009B5428" w:rsidRDefault="00764430" w:rsidP="00764430">
      <w:pPr>
        <w:ind w:left="720"/>
        <w:jc w:val="both"/>
        <w:rPr>
          <w:sz w:val="28"/>
          <w:szCs w:val="28"/>
          <w:lang w:val="kk-KZ"/>
        </w:rPr>
      </w:pPr>
    </w:p>
    <w:p w:rsidR="00764430" w:rsidRPr="009B5428" w:rsidRDefault="00764430" w:rsidP="00764430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.6.1  Қандай қорытпа шойын деп аталады?</w:t>
      </w:r>
    </w:p>
    <w:p w:rsidR="00764430" w:rsidRPr="009B5428" w:rsidRDefault="00764430" w:rsidP="00764430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.6.2  Шойынның түрлерін атаңыз. </w:t>
      </w:r>
    </w:p>
    <w:p w:rsidR="00764430" w:rsidRPr="009B5428" w:rsidRDefault="00764430" w:rsidP="00764430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.6.3  Шойындағы графиттің формалары.</w:t>
      </w:r>
    </w:p>
    <w:p w:rsidR="00764430" w:rsidRDefault="00764430" w:rsidP="00764430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.6.4 Шойынның механикалық қасиетіне графиттің </w:t>
      </w:r>
      <w:r>
        <w:rPr>
          <w:sz w:val="28"/>
          <w:szCs w:val="28"/>
          <w:lang w:val="kk-KZ"/>
        </w:rPr>
        <w:t>пішінінің</w:t>
      </w:r>
      <w:r w:rsidRPr="009B5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</w:t>
      </w:r>
    </w:p>
    <w:p w:rsidR="00764430" w:rsidRPr="009B5428" w:rsidRDefault="00764430" w:rsidP="00764430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</w:t>
      </w:r>
      <w:r w:rsidRPr="009B5428">
        <w:rPr>
          <w:sz w:val="28"/>
          <w:szCs w:val="28"/>
          <w:lang w:val="kk-KZ"/>
        </w:rPr>
        <w:t>тигізер әсері.</w:t>
      </w:r>
    </w:p>
    <w:p w:rsidR="00764430" w:rsidRPr="009B5428" w:rsidRDefault="00764430" w:rsidP="00764430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.6.5  Шойынды құрылымына қарай класқа бөліңіз.</w:t>
      </w:r>
    </w:p>
    <w:p w:rsidR="00764430" w:rsidRDefault="00764430" w:rsidP="00764430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.6.6 Шойынның механикалық қасиетіне оның металдық негізінің </w:t>
      </w:r>
    </w:p>
    <w:p w:rsidR="00764430" w:rsidRPr="009B5428" w:rsidRDefault="00764430" w:rsidP="00764430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</w:t>
      </w:r>
      <w:r w:rsidRPr="009B5428">
        <w:rPr>
          <w:sz w:val="28"/>
          <w:szCs w:val="28"/>
          <w:lang w:val="kk-KZ"/>
        </w:rPr>
        <w:t xml:space="preserve">көрсетер әсері. </w:t>
      </w:r>
    </w:p>
    <w:p w:rsidR="00764430" w:rsidRPr="009B5428" w:rsidRDefault="00764430" w:rsidP="00764430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.6.7  Соғылымды шойынды алу жолдары.</w:t>
      </w:r>
    </w:p>
    <w:p w:rsidR="00764430" w:rsidRPr="009B5428" w:rsidRDefault="00764430" w:rsidP="00764430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.6.8  Аса берік шойынды алу жолдары.</w:t>
      </w:r>
    </w:p>
    <w:p w:rsidR="00764430" w:rsidRPr="009B5428" w:rsidRDefault="00764430" w:rsidP="00764430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.6.9  Сұр, соғылымды, аса берік шойындарды маркалау.</w:t>
      </w:r>
    </w:p>
    <w:p w:rsidR="00764430" w:rsidRPr="009B5428" w:rsidRDefault="00764430" w:rsidP="00764430">
      <w:pPr>
        <w:spacing w:line="360" w:lineRule="auto"/>
        <w:jc w:val="both"/>
        <w:rPr>
          <w:lang w:val="kk-KZ"/>
        </w:rPr>
      </w:pPr>
    </w:p>
    <w:p w:rsidR="00764430" w:rsidRPr="009B5428" w:rsidRDefault="00764430" w:rsidP="00764430">
      <w:pPr>
        <w:tabs>
          <w:tab w:val="left" w:pos="2205"/>
        </w:tabs>
        <w:jc w:val="center"/>
        <w:rPr>
          <w:sz w:val="28"/>
          <w:szCs w:val="28"/>
          <w:lang w:val="kk-KZ"/>
        </w:rPr>
      </w:pPr>
    </w:p>
    <w:p w:rsidR="00764430" w:rsidRDefault="00764430" w:rsidP="00764430">
      <w:pPr>
        <w:tabs>
          <w:tab w:val="left" w:pos="2205"/>
        </w:tabs>
        <w:jc w:val="center"/>
        <w:rPr>
          <w:sz w:val="28"/>
          <w:szCs w:val="28"/>
          <w:lang w:val="kk-KZ"/>
        </w:rPr>
      </w:pPr>
    </w:p>
    <w:p w:rsidR="00764430" w:rsidRDefault="00764430" w:rsidP="00764430">
      <w:pPr>
        <w:tabs>
          <w:tab w:val="left" w:pos="2205"/>
        </w:tabs>
        <w:jc w:val="center"/>
        <w:rPr>
          <w:sz w:val="28"/>
          <w:szCs w:val="28"/>
          <w:lang w:val="kk-KZ"/>
        </w:rPr>
      </w:pPr>
    </w:p>
    <w:p w:rsidR="00764430" w:rsidRDefault="00764430" w:rsidP="00764430">
      <w:pPr>
        <w:tabs>
          <w:tab w:val="left" w:pos="2205"/>
        </w:tabs>
        <w:jc w:val="center"/>
        <w:rPr>
          <w:sz w:val="28"/>
          <w:szCs w:val="28"/>
          <w:lang w:val="kk-KZ"/>
        </w:rPr>
      </w:pPr>
    </w:p>
    <w:p w:rsidR="00764430" w:rsidRDefault="00764430" w:rsidP="00764430">
      <w:pPr>
        <w:tabs>
          <w:tab w:val="left" w:pos="2205"/>
        </w:tabs>
        <w:jc w:val="center"/>
        <w:rPr>
          <w:sz w:val="28"/>
          <w:szCs w:val="28"/>
          <w:lang w:val="kk-KZ"/>
        </w:rPr>
      </w:pPr>
    </w:p>
    <w:p w:rsidR="0034434A" w:rsidRPr="00764430" w:rsidRDefault="00764430">
      <w:pPr>
        <w:rPr>
          <w:lang w:val="kk-KZ"/>
        </w:rPr>
      </w:pPr>
      <w:bookmarkStart w:id="0" w:name="_GoBack"/>
      <w:bookmarkEnd w:id="0"/>
    </w:p>
    <w:sectPr w:rsidR="0034434A" w:rsidRPr="0076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430"/>
    <w:rsid w:val="00682C4A"/>
    <w:rsid w:val="00764430"/>
    <w:rsid w:val="00F6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4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4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561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2021-01-26T14:22:00Z</dcterms:created>
  <dcterms:modified xsi:type="dcterms:W3CDTF">2021-01-26T14:23:00Z</dcterms:modified>
</cp:coreProperties>
</file>